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5AA71112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1B0DE3">
        <w:rPr>
          <w:b/>
          <w:lang w:val="en-US"/>
        </w:rPr>
        <w:t>Zenab</w:t>
      </w:r>
      <w:bookmarkStart w:id="0" w:name="_GoBack"/>
      <w:bookmarkEnd w:id="0"/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3600637" w14:textId="77777777" w:rsidR="00244C6D" w:rsidRDefault="00244C6D" w:rsidP="00210653">
      <w:pPr>
        <w:rPr>
          <w:b/>
          <w:lang w:val="en-US"/>
        </w:rPr>
      </w:pPr>
    </w:p>
    <w:p w14:paraId="65DB39FB" w14:textId="77777777" w:rsidR="00244C6D" w:rsidRDefault="00244C6D" w:rsidP="003B6CC6">
      <w:pPr>
        <w:jc w:val="center"/>
        <w:rPr>
          <w:b/>
          <w:lang w:val="en-US"/>
        </w:rPr>
      </w:pPr>
    </w:p>
    <w:p w14:paraId="369C00DE" w14:textId="5F68F7BC" w:rsidR="00460DCD" w:rsidRDefault="00460DCD" w:rsidP="003B6CC6">
      <w:pPr>
        <w:jc w:val="center"/>
        <w:rPr>
          <w:b/>
          <w:lang w:val="en-US"/>
        </w:rPr>
      </w:pPr>
      <w:r>
        <w:rPr>
          <w:b/>
          <w:lang w:val="en-US"/>
        </w:rPr>
        <w:t>NY-MS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919"/>
        <w:gridCol w:w="3114"/>
        <w:gridCol w:w="4777"/>
      </w:tblGrid>
      <w:tr w:rsidR="00460DCD" w:rsidRPr="00F05088" w14:paraId="7A13ADFF" w14:textId="77777777" w:rsidTr="00460DCD">
        <w:trPr>
          <w:cantSplit/>
          <w:trHeight w:val="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76E1E" w14:textId="2923F481" w:rsidR="00460DCD" w:rsidRPr="00460DCD" w:rsidRDefault="00460DCD" w:rsidP="00460DCD">
            <w:pPr>
              <w:jc w:val="center"/>
              <w:rPr>
                <w:b/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868F6" w14:textId="6367D2B3" w:rsidR="00460DCD" w:rsidRPr="00460DCD" w:rsidRDefault="00460DCD" w:rsidP="00460DCD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8D12" w14:textId="210B1511" w:rsidR="00460DCD" w:rsidRPr="00460DCD" w:rsidRDefault="00460DCD" w:rsidP="00460DCD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460DCD" w:rsidRPr="00F05088" w14:paraId="73495428" w14:textId="77777777" w:rsidTr="00460DCD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E1F4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  <w:p w14:paraId="458D34BE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  <w:r w:rsidRPr="00460DCD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460DCD">
              <w:rPr>
                <w:b/>
                <w:sz w:val="20"/>
                <w:szCs w:val="20"/>
              </w:rPr>
              <w:t>Discern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appropriate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460DCD">
              <w:rPr>
                <w:b/>
                <w:sz w:val="20"/>
                <w:szCs w:val="20"/>
              </w:rPr>
              <w:t>Written</w:t>
            </w:r>
            <w:proofErr w:type="spellEnd"/>
            <w:r w:rsidRPr="00460DCD">
              <w:rPr>
                <w:b/>
                <w:sz w:val="20"/>
                <w:szCs w:val="20"/>
              </w:rPr>
              <w:t>)</w:t>
            </w:r>
          </w:p>
          <w:p w14:paraId="552D3477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9218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Conjugates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verb</w:t>
            </w:r>
            <w:proofErr w:type="spellEnd"/>
            <w:r w:rsidRPr="00460DCD">
              <w:rPr>
                <w:sz w:val="20"/>
                <w:szCs w:val="20"/>
              </w:rPr>
              <w:t xml:space="preserve"> SER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orally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0EEB8CE5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Conjugates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verb</w:t>
            </w:r>
            <w:proofErr w:type="spellEnd"/>
            <w:r w:rsidRPr="00460DCD">
              <w:rPr>
                <w:sz w:val="20"/>
                <w:szCs w:val="20"/>
              </w:rPr>
              <w:t xml:space="preserve"> ESTAR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orally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7D88EF6D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Conjugates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verb</w:t>
            </w:r>
            <w:proofErr w:type="spellEnd"/>
            <w:r w:rsidRPr="00460DCD">
              <w:rPr>
                <w:sz w:val="20"/>
                <w:szCs w:val="20"/>
              </w:rPr>
              <w:t xml:space="preserve"> SER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written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09561852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Conjugates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verb</w:t>
            </w:r>
            <w:proofErr w:type="spellEnd"/>
            <w:r w:rsidRPr="00460DCD">
              <w:rPr>
                <w:sz w:val="20"/>
                <w:szCs w:val="20"/>
              </w:rPr>
              <w:t xml:space="preserve"> ESTAR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written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46EFAEAC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Identifies</w:t>
            </w:r>
            <w:proofErr w:type="spellEnd"/>
            <w:r w:rsidRPr="00460DCD">
              <w:rPr>
                <w:sz w:val="20"/>
                <w:szCs w:val="20"/>
              </w:rPr>
              <w:t xml:space="preserve"> general </w:t>
            </w:r>
            <w:proofErr w:type="spellStart"/>
            <w:r w:rsidRPr="00460DCD">
              <w:rPr>
                <w:sz w:val="20"/>
                <w:szCs w:val="20"/>
              </w:rPr>
              <w:t>reason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for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using</w:t>
            </w:r>
            <w:proofErr w:type="spellEnd"/>
            <w:r w:rsidRPr="00460DCD">
              <w:rPr>
                <w:sz w:val="20"/>
                <w:szCs w:val="20"/>
              </w:rPr>
              <w:t xml:space="preserve"> SER (</w:t>
            </w:r>
            <w:proofErr w:type="spellStart"/>
            <w:r w:rsidRPr="00460DCD">
              <w:rPr>
                <w:sz w:val="20"/>
                <w:szCs w:val="20"/>
              </w:rPr>
              <w:t>permanent</w:t>
            </w:r>
            <w:proofErr w:type="spellEnd"/>
            <w:r w:rsidRPr="00460DCD">
              <w:rPr>
                <w:sz w:val="20"/>
                <w:szCs w:val="20"/>
              </w:rPr>
              <w:t xml:space="preserve">) </w:t>
            </w:r>
            <w:proofErr w:type="spellStart"/>
            <w:r w:rsidRPr="00460DCD">
              <w:rPr>
                <w:sz w:val="20"/>
                <w:szCs w:val="20"/>
              </w:rPr>
              <w:t>or</w:t>
            </w:r>
            <w:proofErr w:type="spellEnd"/>
            <w:r w:rsidRPr="00460DCD">
              <w:rPr>
                <w:sz w:val="20"/>
                <w:szCs w:val="20"/>
              </w:rPr>
              <w:t xml:space="preserve"> ESTAR (</w:t>
            </w:r>
            <w:proofErr w:type="spellStart"/>
            <w:r w:rsidRPr="00460DCD">
              <w:rPr>
                <w:sz w:val="20"/>
                <w:szCs w:val="20"/>
              </w:rPr>
              <w:t>temporary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CEC1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Conjugates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verb</w:t>
            </w:r>
            <w:proofErr w:type="spellEnd"/>
            <w:r w:rsidRPr="00460DCD">
              <w:rPr>
                <w:sz w:val="20"/>
                <w:szCs w:val="20"/>
              </w:rPr>
              <w:t xml:space="preserve"> ESTAR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written</w:t>
            </w:r>
            <w:proofErr w:type="spellEnd"/>
            <w:r w:rsidRPr="00460DCD">
              <w:rPr>
                <w:sz w:val="20"/>
                <w:szCs w:val="20"/>
              </w:rPr>
              <w:t xml:space="preserve">; </w:t>
            </w:r>
            <w:proofErr w:type="spellStart"/>
            <w:r w:rsidRPr="00460DCD">
              <w:rPr>
                <w:sz w:val="20"/>
                <w:szCs w:val="20"/>
              </w:rPr>
              <w:t>includes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accent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marks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when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appropriate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2A64ACE3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Identifies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some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specific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reasons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for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using</w:t>
            </w:r>
            <w:proofErr w:type="spellEnd"/>
            <w:r w:rsidRPr="00460DCD">
              <w:rPr>
                <w:sz w:val="20"/>
                <w:szCs w:val="20"/>
              </w:rPr>
              <w:t xml:space="preserve"> SER (</w:t>
            </w:r>
            <w:proofErr w:type="spellStart"/>
            <w:r w:rsidRPr="00460DCD">
              <w:rPr>
                <w:sz w:val="20"/>
                <w:szCs w:val="20"/>
              </w:rPr>
              <w:t>origin</w:t>
            </w:r>
            <w:proofErr w:type="spellEnd"/>
            <w:r w:rsidRPr="00460DCD">
              <w:rPr>
                <w:sz w:val="20"/>
                <w:szCs w:val="20"/>
              </w:rPr>
              <w:t xml:space="preserve">, </w:t>
            </w:r>
            <w:proofErr w:type="spellStart"/>
            <w:r w:rsidRPr="00460DCD">
              <w:rPr>
                <w:sz w:val="20"/>
                <w:szCs w:val="20"/>
              </w:rPr>
              <w:t>identity</w:t>
            </w:r>
            <w:proofErr w:type="spellEnd"/>
            <w:r w:rsidRPr="00460DCD">
              <w:rPr>
                <w:sz w:val="20"/>
                <w:szCs w:val="20"/>
              </w:rPr>
              <w:t xml:space="preserve">, time, </w:t>
            </w:r>
            <w:proofErr w:type="spellStart"/>
            <w:r w:rsidRPr="00460DCD">
              <w:rPr>
                <w:sz w:val="20"/>
                <w:szCs w:val="20"/>
              </w:rPr>
              <w:t>job</w:t>
            </w:r>
            <w:proofErr w:type="spellEnd"/>
            <w:r w:rsidRPr="00460DCD">
              <w:rPr>
                <w:sz w:val="20"/>
                <w:szCs w:val="20"/>
              </w:rPr>
              <w:t xml:space="preserve">) </w:t>
            </w:r>
            <w:proofErr w:type="spellStart"/>
            <w:r w:rsidRPr="00460DCD">
              <w:rPr>
                <w:sz w:val="20"/>
                <w:szCs w:val="20"/>
              </w:rPr>
              <w:t>or</w:t>
            </w:r>
            <w:proofErr w:type="spellEnd"/>
            <w:r w:rsidRPr="00460DCD">
              <w:rPr>
                <w:sz w:val="20"/>
                <w:szCs w:val="20"/>
              </w:rPr>
              <w:t xml:space="preserve"> ESTAR (</w:t>
            </w:r>
            <w:proofErr w:type="spellStart"/>
            <w:r w:rsidRPr="00460DCD">
              <w:rPr>
                <w:sz w:val="20"/>
                <w:szCs w:val="20"/>
              </w:rPr>
              <w:t>location</w:t>
            </w:r>
            <w:proofErr w:type="spellEnd"/>
            <w:r w:rsidRPr="00460DCD">
              <w:rPr>
                <w:sz w:val="20"/>
                <w:szCs w:val="20"/>
              </w:rPr>
              <w:t xml:space="preserve">, </w:t>
            </w:r>
            <w:proofErr w:type="spellStart"/>
            <w:r w:rsidRPr="00460DCD">
              <w:rPr>
                <w:sz w:val="20"/>
                <w:szCs w:val="20"/>
              </w:rPr>
              <w:t>health</w:t>
            </w:r>
            <w:proofErr w:type="spellEnd"/>
            <w:r w:rsidRPr="00460DCD">
              <w:rPr>
                <w:sz w:val="20"/>
                <w:szCs w:val="20"/>
              </w:rPr>
              <w:t xml:space="preserve">, </w:t>
            </w:r>
            <w:proofErr w:type="spellStart"/>
            <w:r w:rsidRPr="00460DCD">
              <w:rPr>
                <w:sz w:val="20"/>
                <w:szCs w:val="20"/>
              </w:rPr>
              <w:t>mood</w:t>
            </w:r>
            <w:proofErr w:type="spellEnd"/>
            <w:r w:rsidRPr="00460DCD">
              <w:rPr>
                <w:sz w:val="20"/>
                <w:szCs w:val="20"/>
              </w:rPr>
              <w:t xml:space="preserve">, </w:t>
            </w:r>
            <w:proofErr w:type="spellStart"/>
            <w:r w:rsidRPr="00460DCD">
              <w:rPr>
                <w:sz w:val="20"/>
                <w:szCs w:val="20"/>
              </w:rPr>
              <w:t>temporary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condition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</w:tc>
      </w:tr>
    </w:tbl>
    <w:p w14:paraId="19DA1BCB" w14:textId="77777777" w:rsidR="00460DCD" w:rsidRDefault="00460DCD" w:rsidP="003B6CC6">
      <w:pPr>
        <w:jc w:val="center"/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07C64630" w14:textId="3AB0B5FE" w:rsidR="00F56CD5" w:rsidRDefault="00E64F19" w:rsidP="00E64F19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3B6CC6">
        <w:rPr>
          <w:b/>
          <w:lang w:val="en-US"/>
        </w:rPr>
        <w:t>MS</w:t>
      </w:r>
      <w:r>
        <w:rPr>
          <w:b/>
          <w:lang w:val="en-US"/>
        </w:rPr>
        <w:t xml:space="preserve"> - ES</w:t>
      </w: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924"/>
        <w:gridCol w:w="3542"/>
        <w:gridCol w:w="4344"/>
      </w:tblGrid>
      <w:tr w:rsidR="00F56CD5" w14:paraId="0D9AC426" w14:textId="77777777" w:rsidTr="00E64F19">
        <w:trPr>
          <w:cantSplit/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460DCD" w:rsidRPr="00F05088" w14:paraId="1BFE77D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F1D3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  <w:p w14:paraId="37FBED24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  <w:r w:rsidRPr="00460DCD">
              <w:rPr>
                <w:b/>
                <w:sz w:val="20"/>
                <w:szCs w:val="20"/>
              </w:rPr>
              <w:t xml:space="preserve">A. </w:t>
            </w:r>
            <w:proofErr w:type="spellStart"/>
            <w:r w:rsidRPr="00460DCD">
              <w:rPr>
                <w:b/>
                <w:sz w:val="20"/>
                <w:szCs w:val="20"/>
              </w:rPr>
              <w:t>Communicate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by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greeting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people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460DCD">
              <w:rPr>
                <w:b/>
                <w:sz w:val="20"/>
                <w:szCs w:val="20"/>
              </w:rPr>
              <w:t>introducing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yourself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0DCD">
              <w:rPr>
                <w:b/>
                <w:sz w:val="20"/>
                <w:szCs w:val="20"/>
              </w:rPr>
              <w:t>Spanish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0DCD">
              <w:rPr>
                <w:b/>
                <w:sz w:val="20"/>
                <w:szCs w:val="20"/>
              </w:rPr>
              <w:t>Written</w:t>
            </w:r>
            <w:proofErr w:type="spellEnd"/>
            <w:r w:rsidRPr="00460DCD">
              <w:rPr>
                <w:b/>
                <w:sz w:val="20"/>
                <w:szCs w:val="20"/>
              </w:rPr>
              <w:t>)</w:t>
            </w:r>
          </w:p>
          <w:p w14:paraId="0D8E35B9" w14:textId="77777777" w:rsidR="00460DCD" w:rsidRPr="00460DCD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4E7A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Recalls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basic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greetings</w:t>
            </w:r>
            <w:proofErr w:type="spellEnd"/>
            <w:r w:rsidRPr="00460DCD">
              <w:rPr>
                <w:sz w:val="20"/>
                <w:szCs w:val="20"/>
              </w:rPr>
              <w:t xml:space="preserve"> and </w:t>
            </w:r>
            <w:proofErr w:type="spellStart"/>
            <w:r w:rsidRPr="00460DCD">
              <w:rPr>
                <w:sz w:val="20"/>
                <w:szCs w:val="20"/>
              </w:rPr>
              <w:t>farewells</w:t>
            </w:r>
            <w:proofErr w:type="spellEnd"/>
            <w:r w:rsidRPr="00460DCD">
              <w:rPr>
                <w:sz w:val="20"/>
                <w:szCs w:val="20"/>
              </w:rPr>
              <w:t xml:space="preserve"> (oral)</w:t>
            </w:r>
          </w:p>
          <w:p w14:paraId="6A607456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Recalls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basic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greetings</w:t>
            </w:r>
            <w:proofErr w:type="spellEnd"/>
            <w:r w:rsidRPr="00460DCD">
              <w:rPr>
                <w:sz w:val="20"/>
                <w:szCs w:val="20"/>
              </w:rPr>
              <w:t xml:space="preserve"> and </w:t>
            </w:r>
            <w:proofErr w:type="spellStart"/>
            <w:r w:rsidRPr="00460DCD">
              <w:rPr>
                <w:sz w:val="20"/>
                <w:szCs w:val="20"/>
              </w:rPr>
              <w:t>farewells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written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  <w:p w14:paraId="23AFBBB2" w14:textId="115BF52A" w:rsidR="00460DCD" w:rsidRPr="00460DCD" w:rsidRDefault="00460DCD" w:rsidP="00F56CD5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Can </w:t>
            </w:r>
            <w:proofErr w:type="spellStart"/>
            <w:r w:rsidRPr="00460DCD">
              <w:rPr>
                <w:sz w:val="20"/>
                <w:szCs w:val="20"/>
              </w:rPr>
              <w:t>answer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using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incomplete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sentences</w:t>
            </w:r>
            <w:proofErr w:type="spellEnd"/>
            <w:r w:rsidRPr="00460DCD">
              <w:rPr>
                <w:sz w:val="20"/>
                <w:szCs w:val="20"/>
              </w:rPr>
              <w:t xml:space="preserve">) </w:t>
            </w:r>
            <w:proofErr w:type="spellStart"/>
            <w:r w:rsidRPr="00460DCD">
              <w:rPr>
                <w:sz w:val="20"/>
                <w:szCs w:val="20"/>
              </w:rPr>
              <w:t>introductory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questions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about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herself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such</w:t>
            </w:r>
            <w:proofErr w:type="spellEnd"/>
            <w:r w:rsidRPr="00460DCD">
              <w:rPr>
                <w:sz w:val="20"/>
                <w:szCs w:val="20"/>
              </w:rPr>
              <w:t xml:space="preserve"> as “</w:t>
            </w:r>
            <w:proofErr w:type="spellStart"/>
            <w:r w:rsidRPr="00460DCD">
              <w:rPr>
                <w:sz w:val="20"/>
                <w:szCs w:val="20"/>
              </w:rPr>
              <w:t>What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is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your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name</w:t>
            </w:r>
            <w:proofErr w:type="spellEnd"/>
            <w:r w:rsidRPr="00460DCD">
              <w:rPr>
                <w:sz w:val="20"/>
                <w:szCs w:val="20"/>
              </w:rPr>
              <w:t>?”, “</w:t>
            </w:r>
            <w:proofErr w:type="spellStart"/>
            <w:r w:rsidRPr="00460DCD">
              <w:rPr>
                <w:sz w:val="20"/>
                <w:szCs w:val="20"/>
              </w:rPr>
              <w:t>Where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from</w:t>
            </w:r>
            <w:proofErr w:type="spellEnd"/>
            <w:r w:rsidRPr="00460DCD">
              <w:rPr>
                <w:sz w:val="20"/>
                <w:szCs w:val="20"/>
              </w:rPr>
              <w:t>?”, “</w:t>
            </w:r>
            <w:proofErr w:type="spellStart"/>
            <w:r w:rsidRPr="00460DCD">
              <w:rPr>
                <w:sz w:val="20"/>
                <w:szCs w:val="20"/>
              </w:rPr>
              <w:t>How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old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>?”, and “</w:t>
            </w:r>
            <w:proofErr w:type="spellStart"/>
            <w:r w:rsidRPr="00460DCD">
              <w:rPr>
                <w:sz w:val="20"/>
                <w:szCs w:val="20"/>
              </w:rPr>
              <w:t>What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like</w:t>
            </w:r>
            <w:proofErr w:type="spellEnd"/>
            <w:r w:rsidRPr="00460DCD">
              <w:rPr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11A5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Responds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to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greetings</w:t>
            </w:r>
            <w:proofErr w:type="spellEnd"/>
            <w:r w:rsidRPr="00460DCD">
              <w:rPr>
                <w:sz w:val="20"/>
                <w:szCs w:val="20"/>
              </w:rPr>
              <w:t xml:space="preserve"> in complete </w:t>
            </w:r>
            <w:proofErr w:type="spellStart"/>
            <w:r w:rsidRPr="00460DCD">
              <w:rPr>
                <w:sz w:val="20"/>
                <w:szCs w:val="20"/>
              </w:rPr>
              <w:t>sentences</w:t>
            </w:r>
            <w:proofErr w:type="spellEnd"/>
          </w:p>
          <w:p w14:paraId="1586A210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-Can </w:t>
            </w:r>
            <w:proofErr w:type="spellStart"/>
            <w:r w:rsidRPr="00460DCD">
              <w:rPr>
                <w:sz w:val="20"/>
                <w:szCs w:val="20"/>
              </w:rPr>
              <w:t>answer</w:t>
            </w:r>
            <w:proofErr w:type="spellEnd"/>
            <w:r w:rsidRPr="00460DCD">
              <w:rPr>
                <w:sz w:val="20"/>
                <w:szCs w:val="20"/>
              </w:rPr>
              <w:t xml:space="preserve"> (</w:t>
            </w:r>
            <w:proofErr w:type="spellStart"/>
            <w:r w:rsidRPr="00460DCD">
              <w:rPr>
                <w:sz w:val="20"/>
                <w:szCs w:val="20"/>
              </w:rPr>
              <w:t>using</w:t>
            </w:r>
            <w:proofErr w:type="spellEnd"/>
            <w:r w:rsidRPr="00460DCD">
              <w:rPr>
                <w:sz w:val="20"/>
                <w:szCs w:val="20"/>
              </w:rPr>
              <w:t xml:space="preserve"> complete </w:t>
            </w:r>
            <w:proofErr w:type="spellStart"/>
            <w:r w:rsidRPr="00460DCD">
              <w:rPr>
                <w:sz w:val="20"/>
                <w:szCs w:val="20"/>
              </w:rPr>
              <w:t>sentences</w:t>
            </w:r>
            <w:proofErr w:type="spellEnd"/>
            <w:r w:rsidRPr="00460DCD">
              <w:rPr>
                <w:sz w:val="20"/>
                <w:szCs w:val="20"/>
              </w:rPr>
              <w:t xml:space="preserve">) </w:t>
            </w:r>
            <w:proofErr w:type="spellStart"/>
            <w:r w:rsidRPr="00460DCD">
              <w:rPr>
                <w:sz w:val="20"/>
                <w:szCs w:val="20"/>
              </w:rPr>
              <w:t>introductory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questions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about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herself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such</w:t>
            </w:r>
            <w:proofErr w:type="spellEnd"/>
            <w:r w:rsidRPr="00460DCD">
              <w:rPr>
                <w:sz w:val="20"/>
                <w:szCs w:val="20"/>
              </w:rPr>
              <w:t xml:space="preserve"> as “</w:t>
            </w:r>
            <w:proofErr w:type="spellStart"/>
            <w:r w:rsidRPr="00460DCD">
              <w:rPr>
                <w:sz w:val="20"/>
                <w:szCs w:val="20"/>
              </w:rPr>
              <w:t>What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is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your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name</w:t>
            </w:r>
            <w:proofErr w:type="spellEnd"/>
            <w:r w:rsidRPr="00460DCD">
              <w:rPr>
                <w:sz w:val="20"/>
                <w:szCs w:val="20"/>
              </w:rPr>
              <w:t>?”, “</w:t>
            </w:r>
            <w:proofErr w:type="spellStart"/>
            <w:r w:rsidRPr="00460DCD">
              <w:rPr>
                <w:sz w:val="20"/>
                <w:szCs w:val="20"/>
              </w:rPr>
              <w:t>Where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from</w:t>
            </w:r>
            <w:proofErr w:type="spellEnd"/>
            <w:r w:rsidRPr="00460DCD">
              <w:rPr>
                <w:sz w:val="20"/>
                <w:szCs w:val="20"/>
              </w:rPr>
              <w:t>?”, “</w:t>
            </w:r>
            <w:proofErr w:type="spellStart"/>
            <w:r w:rsidRPr="00460DCD">
              <w:rPr>
                <w:sz w:val="20"/>
                <w:szCs w:val="20"/>
              </w:rPr>
              <w:t>How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old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>?”, “</w:t>
            </w:r>
            <w:proofErr w:type="spellStart"/>
            <w:r w:rsidRPr="00460DCD">
              <w:rPr>
                <w:sz w:val="20"/>
                <w:szCs w:val="20"/>
              </w:rPr>
              <w:t>What</w:t>
            </w:r>
            <w:proofErr w:type="spellEnd"/>
            <w:r w:rsidRPr="00460DCD">
              <w:rPr>
                <w:sz w:val="20"/>
                <w:szCs w:val="20"/>
              </w:rPr>
              <w:t xml:space="preserve"> are </w:t>
            </w:r>
            <w:proofErr w:type="spellStart"/>
            <w:r w:rsidRPr="00460DCD">
              <w:rPr>
                <w:sz w:val="20"/>
                <w:szCs w:val="20"/>
              </w:rPr>
              <w:t>you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like</w:t>
            </w:r>
            <w:proofErr w:type="spellEnd"/>
            <w:r w:rsidRPr="00460DCD">
              <w:rPr>
                <w:sz w:val="20"/>
                <w:szCs w:val="20"/>
              </w:rPr>
              <w:t>?”</w:t>
            </w:r>
          </w:p>
          <w:p w14:paraId="27C06C10" w14:textId="6903FF59" w:rsidR="00460DCD" w:rsidRPr="00460DCD" w:rsidRDefault="00460DCD" w:rsidP="00F56CD5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Can </w:t>
            </w:r>
            <w:proofErr w:type="spellStart"/>
            <w:r w:rsidRPr="00460DCD">
              <w:rPr>
                <w:sz w:val="20"/>
                <w:szCs w:val="20"/>
              </w:rPr>
              <w:t>generate</w:t>
            </w:r>
            <w:proofErr w:type="spellEnd"/>
            <w:r w:rsidRPr="00460DCD">
              <w:rPr>
                <w:sz w:val="20"/>
                <w:szCs w:val="20"/>
              </w:rPr>
              <w:t xml:space="preserve"> complete </w:t>
            </w:r>
            <w:proofErr w:type="spellStart"/>
            <w:r w:rsidRPr="00460DCD">
              <w:rPr>
                <w:sz w:val="20"/>
                <w:szCs w:val="20"/>
              </w:rPr>
              <w:t>introductory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sentences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about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herself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such</w:t>
            </w:r>
            <w:proofErr w:type="spellEnd"/>
            <w:r w:rsidRPr="00460DCD">
              <w:rPr>
                <w:sz w:val="20"/>
                <w:szCs w:val="20"/>
              </w:rPr>
              <w:t xml:space="preserve"> as “</w:t>
            </w:r>
            <w:proofErr w:type="spellStart"/>
            <w:r w:rsidRPr="00460DCD">
              <w:rPr>
                <w:sz w:val="20"/>
                <w:szCs w:val="20"/>
              </w:rPr>
              <w:t>My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name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is</w:t>
            </w:r>
            <w:proofErr w:type="spellEnd"/>
            <w:r w:rsidRPr="00460DCD">
              <w:rPr>
                <w:sz w:val="20"/>
                <w:szCs w:val="20"/>
              </w:rPr>
              <w:t xml:space="preserve">”, “I am </w:t>
            </w:r>
            <w:proofErr w:type="spellStart"/>
            <w:r w:rsidRPr="00460DCD">
              <w:rPr>
                <w:sz w:val="20"/>
                <w:szCs w:val="20"/>
              </w:rPr>
              <w:t>from</w:t>
            </w:r>
            <w:proofErr w:type="spellEnd"/>
            <w:r w:rsidRPr="00460DCD">
              <w:rPr>
                <w:sz w:val="20"/>
                <w:szCs w:val="20"/>
              </w:rPr>
              <w:t xml:space="preserve">”, “I am __ </w:t>
            </w:r>
            <w:proofErr w:type="spellStart"/>
            <w:r w:rsidRPr="00460DCD">
              <w:rPr>
                <w:sz w:val="20"/>
                <w:szCs w:val="20"/>
              </w:rPr>
              <w:t>years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old</w:t>
            </w:r>
            <w:proofErr w:type="spellEnd"/>
            <w:r w:rsidRPr="00460DCD">
              <w:rPr>
                <w:sz w:val="20"/>
                <w:szCs w:val="20"/>
              </w:rPr>
              <w:t>”, and “I am ______ (</w:t>
            </w:r>
            <w:proofErr w:type="spellStart"/>
            <w:r w:rsidRPr="00460DCD">
              <w:rPr>
                <w:sz w:val="20"/>
                <w:szCs w:val="20"/>
              </w:rPr>
              <w:t>characteristic</w:t>
            </w:r>
            <w:proofErr w:type="spellEnd"/>
            <w:r w:rsidRPr="00460DCD">
              <w:rPr>
                <w:sz w:val="20"/>
                <w:szCs w:val="20"/>
              </w:rPr>
              <w:t>)”</w:t>
            </w:r>
          </w:p>
        </w:tc>
      </w:tr>
      <w:tr w:rsidR="00460DCD" w:rsidRPr="00F05088" w14:paraId="37858E1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C361D">
              <w:rPr>
                <w:b/>
                <w:sz w:val="20"/>
                <w:szCs w:val="20"/>
              </w:rPr>
              <w:t>Discern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to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address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people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C361D">
              <w:rPr>
                <w:b/>
                <w:sz w:val="20"/>
                <w:szCs w:val="20"/>
              </w:rPr>
              <w:t>identify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context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appropriate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subject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pronouns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43A2F4E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(oral)</w:t>
            </w:r>
          </w:p>
          <w:p w14:paraId="53038CFF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</w:t>
            </w:r>
            <w:proofErr w:type="spellStart"/>
            <w:r w:rsidRPr="00AC361D">
              <w:rPr>
                <w:sz w:val="20"/>
                <w:szCs w:val="20"/>
              </w:rPr>
              <w:t>written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C361D">
              <w:rPr>
                <w:sz w:val="20"/>
                <w:szCs w:val="20"/>
              </w:rPr>
              <w:t>identify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appropriate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contexts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using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Usted/Ustedes </w:t>
            </w:r>
          </w:p>
          <w:p w14:paraId="54896F74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460DCD" w:rsidRPr="00F05088" w14:paraId="1F9B8ADD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1F23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</w:p>
          <w:p w14:paraId="1AB26047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6B94C0F8" w14:textId="77777777" w:rsidR="00460DCD" w:rsidRPr="00E64F19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401C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1BC547B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101B22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4BBCD4D" w14:textId="591C2FDF" w:rsidR="00460DCD" w:rsidRPr="00E64F19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693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3482A2D8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2AE103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3BFC954" w14:textId="77777777" w:rsidR="00460DCD" w:rsidRPr="00E64F19" w:rsidRDefault="00460DCD" w:rsidP="00F56CD5">
            <w:pPr>
              <w:rPr>
                <w:sz w:val="20"/>
              </w:rPr>
            </w:pPr>
          </w:p>
        </w:tc>
      </w:tr>
      <w:tr w:rsidR="00460DCD" w:rsidRPr="00F05088" w14:paraId="6332B918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5791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  <w:r w:rsidRPr="00460DCD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460DCD">
              <w:rPr>
                <w:b/>
                <w:sz w:val="20"/>
                <w:szCs w:val="20"/>
              </w:rPr>
              <w:t>Communicate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ownership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by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using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460DCD">
              <w:rPr>
                <w:b/>
                <w:sz w:val="20"/>
                <w:szCs w:val="20"/>
              </w:rPr>
              <w:t>possessive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adjectives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0DCD">
              <w:rPr>
                <w:b/>
                <w:sz w:val="20"/>
                <w:szCs w:val="20"/>
              </w:rPr>
              <w:t>Spanish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0DCD">
              <w:rPr>
                <w:b/>
                <w:sz w:val="20"/>
                <w:szCs w:val="20"/>
              </w:rPr>
              <w:t>Written</w:t>
            </w:r>
            <w:proofErr w:type="spellEnd"/>
            <w:r w:rsidRPr="00460DCD">
              <w:rPr>
                <w:b/>
                <w:sz w:val="20"/>
                <w:szCs w:val="20"/>
              </w:rPr>
              <w:t>)</w:t>
            </w:r>
          </w:p>
          <w:p w14:paraId="1CD82686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8155E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Recalls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in oral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</w:p>
          <w:p w14:paraId="2B4A9C73" w14:textId="6EE879C2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Writes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F3AC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Uses </w:t>
            </w:r>
            <w:proofErr w:type="spellStart"/>
            <w:r w:rsidRPr="00460DCD">
              <w:rPr>
                <w:sz w:val="20"/>
                <w:szCs w:val="20"/>
              </w:rPr>
              <w:t>correct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  <w:r w:rsidRPr="00460DCD">
              <w:rPr>
                <w:sz w:val="20"/>
                <w:szCs w:val="20"/>
              </w:rPr>
              <w:t xml:space="preserve"> of “</w:t>
            </w:r>
            <w:proofErr w:type="spellStart"/>
            <w:r w:rsidRPr="00460DCD">
              <w:rPr>
                <w:sz w:val="20"/>
                <w:szCs w:val="20"/>
              </w:rPr>
              <w:t>our</w:t>
            </w:r>
            <w:proofErr w:type="spellEnd"/>
            <w:r w:rsidRPr="00460DCD">
              <w:rPr>
                <w:sz w:val="20"/>
                <w:szCs w:val="20"/>
              </w:rPr>
              <w:t>” (</w:t>
            </w:r>
            <w:proofErr w:type="spellStart"/>
            <w:r w:rsidRPr="00460DCD">
              <w:rPr>
                <w:sz w:val="20"/>
                <w:szCs w:val="20"/>
              </w:rPr>
              <w:t>masc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fem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sing</w:t>
            </w:r>
            <w:proofErr w:type="spellEnd"/>
            <w:r w:rsidRPr="00460DCD">
              <w:rPr>
                <w:sz w:val="20"/>
                <w:szCs w:val="20"/>
              </w:rPr>
              <w:t>./plural)</w:t>
            </w:r>
          </w:p>
          <w:p w14:paraId="6860C356" w14:textId="31F7F26A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Distinguishes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between</w:t>
            </w:r>
            <w:proofErr w:type="spellEnd"/>
            <w:r w:rsidRPr="00460DCD">
              <w:rPr>
                <w:sz w:val="20"/>
                <w:szCs w:val="20"/>
              </w:rPr>
              <w:t xml:space="preserve"> tú (</w:t>
            </w:r>
            <w:proofErr w:type="spellStart"/>
            <w:r w:rsidRPr="00460DCD">
              <w:rPr>
                <w:sz w:val="20"/>
                <w:szCs w:val="20"/>
              </w:rPr>
              <w:t>subject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pronoun</w:t>
            </w:r>
            <w:proofErr w:type="spellEnd"/>
            <w:r w:rsidRPr="00460DCD">
              <w:rPr>
                <w:sz w:val="20"/>
                <w:szCs w:val="20"/>
              </w:rPr>
              <w:t>)/tu (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</w:tc>
      </w:tr>
    </w:tbl>
    <w:p w14:paraId="2A184F15" w14:textId="77777777" w:rsidR="00F56CD5" w:rsidRDefault="00F56CD5" w:rsidP="00F56CD5">
      <w:pPr>
        <w:rPr>
          <w:b/>
          <w:lang w:val="en-US"/>
        </w:rPr>
      </w:pPr>
    </w:p>
    <w:p w14:paraId="3CD931E9" w14:textId="77777777" w:rsidR="00210653" w:rsidRDefault="00210653" w:rsidP="00F56CD5">
      <w:pPr>
        <w:rPr>
          <w:b/>
          <w:lang w:val="en-US"/>
        </w:rPr>
      </w:pPr>
    </w:p>
    <w:p w14:paraId="1BEC6EEB" w14:textId="77777777" w:rsidR="00210653" w:rsidRDefault="00210653" w:rsidP="00F56CD5">
      <w:pPr>
        <w:rPr>
          <w:b/>
          <w:lang w:val="en-US"/>
        </w:rPr>
      </w:pPr>
    </w:p>
    <w:p w14:paraId="5867E50B" w14:textId="77777777" w:rsidR="00210653" w:rsidRDefault="00210653" w:rsidP="00F56CD5">
      <w:pPr>
        <w:rPr>
          <w:b/>
          <w:lang w:val="en-US"/>
        </w:rPr>
      </w:pPr>
    </w:p>
    <w:p w14:paraId="24CAAF43" w14:textId="77777777" w:rsidR="00210653" w:rsidRDefault="00210653" w:rsidP="00F56CD5">
      <w:pPr>
        <w:rPr>
          <w:b/>
          <w:lang w:val="en-US"/>
        </w:rPr>
      </w:pPr>
    </w:p>
    <w:p w14:paraId="0EB27622" w14:textId="77777777" w:rsidR="00210653" w:rsidRDefault="00210653" w:rsidP="00F56CD5">
      <w:pPr>
        <w:rPr>
          <w:b/>
          <w:lang w:val="en-US"/>
        </w:rPr>
      </w:pPr>
    </w:p>
    <w:p w14:paraId="6B694B85" w14:textId="77777777" w:rsidR="00210653" w:rsidRDefault="00210653" w:rsidP="00F56CD5">
      <w:pPr>
        <w:rPr>
          <w:b/>
          <w:lang w:val="en-US"/>
        </w:rPr>
      </w:pPr>
    </w:p>
    <w:p w14:paraId="41831CBC" w14:textId="77777777" w:rsidR="00210653" w:rsidRDefault="00210653" w:rsidP="00F56CD5">
      <w:pPr>
        <w:rPr>
          <w:b/>
          <w:lang w:val="en-US"/>
        </w:rPr>
      </w:pPr>
    </w:p>
    <w:p w14:paraId="6F6AB331" w14:textId="77777777" w:rsidR="00210653" w:rsidRDefault="00210653" w:rsidP="00F56CD5">
      <w:pPr>
        <w:rPr>
          <w:b/>
          <w:lang w:val="en-US"/>
        </w:rPr>
      </w:pPr>
    </w:p>
    <w:sectPr w:rsidR="00210653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B0DE3"/>
    <w:rsid w:val="001F6695"/>
    <w:rsid w:val="00210653"/>
    <w:rsid w:val="00244C6D"/>
    <w:rsid w:val="00272EAF"/>
    <w:rsid w:val="00286D81"/>
    <w:rsid w:val="00334CD9"/>
    <w:rsid w:val="003B6CC6"/>
    <w:rsid w:val="00460DCD"/>
    <w:rsid w:val="004A5A0F"/>
    <w:rsid w:val="004B480C"/>
    <w:rsid w:val="004F796E"/>
    <w:rsid w:val="006311DD"/>
    <w:rsid w:val="006823A5"/>
    <w:rsid w:val="00726E01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3256</Characters>
  <Application>Microsoft Macintosh Word</Application>
  <DocSecurity>0</DocSecurity>
  <Lines>27</Lines>
  <Paragraphs>7</Paragraphs>
  <ScaleCrop>false</ScaleCrop>
  <Company>The Young Women's Leadership School of Astoria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2013-02-14T13:55:00Z</cp:lastPrinted>
  <dcterms:created xsi:type="dcterms:W3CDTF">2013-02-14T13:56:00Z</dcterms:created>
  <dcterms:modified xsi:type="dcterms:W3CDTF">2013-02-14T13:56:00Z</dcterms:modified>
</cp:coreProperties>
</file>